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164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何文炯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1236980" cy="1408486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687" cy="1416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风险管理与劳动</w:t>
            </w:r>
            <w:r>
              <w:rPr>
                <w:rFonts w:ascii="Garamond" w:eastAsia="宋体" w:hAnsi="Garamond"/>
              </w:rPr>
              <w:t>保障研究所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hewenjg@zju.edu.cn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  <w:bookmarkStart w:id="0" w:name="_GoBack"/>
        <w:bookmarkEnd w:id="0"/>
      </w:tr>
      <w:tr>
        <w:trPr>
          <w:trHeight w:val="95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：社会保障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：本团队在社会保障领域的研究重点：（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）社会保障理论与政策；（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 w:hint="eastAsia"/>
              </w:rPr>
              <w:t>）养老金；（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）健康保障；（</w:t>
            </w:r>
            <w:r>
              <w:rPr>
                <w:rFonts w:ascii="Garamond" w:eastAsia="宋体" w:hAnsi="Garamond" w:hint="eastAsia"/>
              </w:rPr>
              <w:t>4</w:t>
            </w:r>
            <w:r>
              <w:rPr>
                <w:rFonts w:ascii="Garamond" w:eastAsia="宋体" w:hAnsi="Garamond" w:hint="eastAsia"/>
              </w:rPr>
              <w:t>）照护保障；（</w:t>
            </w:r>
            <w:r>
              <w:rPr>
                <w:rFonts w:ascii="Garamond" w:eastAsia="宋体" w:hAnsi="Garamond" w:hint="eastAsia"/>
              </w:rPr>
              <w:t>5</w:t>
            </w:r>
            <w:r>
              <w:rPr>
                <w:rFonts w:ascii="Garamond" w:eastAsia="宋体" w:hAnsi="Garamond" w:hint="eastAsia"/>
              </w:rPr>
              <w:t>）职业伤害保障；（</w:t>
            </w:r>
            <w:r>
              <w:rPr>
                <w:rFonts w:ascii="Garamond" w:eastAsia="宋体" w:hAnsi="Garamond" w:hint="eastAsia"/>
              </w:rPr>
              <w:t>6</w:t>
            </w:r>
            <w:r>
              <w:rPr>
                <w:rFonts w:ascii="Garamond" w:eastAsia="宋体" w:hAnsi="Garamond" w:hint="eastAsia"/>
              </w:rPr>
              <w:t>）社会救助；（</w:t>
            </w:r>
            <w:r>
              <w:rPr>
                <w:rFonts w:ascii="Garamond" w:eastAsia="宋体" w:hAnsi="Garamond" w:hint="eastAsia"/>
              </w:rPr>
              <w:t>7</w:t>
            </w:r>
            <w:r>
              <w:rPr>
                <w:rFonts w:ascii="Garamond" w:eastAsia="宋体" w:hAnsi="Garamond" w:hint="eastAsia"/>
              </w:rPr>
              <w:t>）特殊群体福利（妇老幼残）。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应急管理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：本团队在应急管理领域的研究重点：（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）应急管理理论与政策；（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 w:hint="eastAsia"/>
              </w:rPr>
              <w:t>）风险管理与保险政策；（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）公共卫生应急管理；（</w:t>
            </w:r>
            <w:r>
              <w:rPr>
                <w:rFonts w:ascii="Garamond" w:eastAsia="宋体" w:hAnsi="Garamond" w:hint="eastAsia"/>
              </w:rPr>
              <w:t>4</w:t>
            </w:r>
            <w:r>
              <w:rPr>
                <w:rFonts w:ascii="Garamond" w:eastAsia="宋体" w:hAnsi="Garamond" w:hint="eastAsia"/>
              </w:rPr>
              <w:t>）安全生产应急管理；（</w:t>
            </w:r>
            <w:r>
              <w:rPr>
                <w:rFonts w:ascii="Garamond" w:eastAsia="宋体" w:hAnsi="Garamond" w:hint="eastAsia"/>
              </w:rPr>
              <w:t>5</w:t>
            </w:r>
            <w:r>
              <w:rPr>
                <w:rFonts w:ascii="Garamond" w:eastAsia="宋体" w:hAnsi="Garamond" w:hint="eastAsia"/>
              </w:rPr>
              <w:t>）自然灾害应急管理。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基本公共服务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：本团队在基本公共服务领域的研究重点：（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）基本公共服务理论与政策；（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 w:hint="eastAsia"/>
              </w:rPr>
              <w:t>）就业公共服务；（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）健康服务；（</w:t>
            </w:r>
            <w:r>
              <w:rPr>
                <w:rFonts w:ascii="Garamond" w:eastAsia="宋体" w:hAnsi="Garamond" w:hint="eastAsia"/>
              </w:rPr>
              <w:t>4</w:t>
            </w:r>
            <w:r>
              <w:rPr>
                <w:rFonts w:ascii="Garamond" w:eastAsia="宋体" w:hAnsi="Garamond" w:hint="eastAsia"/>
              </w:rPr>
              <w:t>）养老服务；（</w:t>
            </w:r>
            <w:r>
              <w:rPr>
                <w:rFonts w:ascii="Garamond" w:eastAsia="宋体" w:hAnsi="Garamond" w:hint="eastAsia"/>
              </w:rPr>
              <w:t>5</w:t>
            </w:r>
            <w:r>
              <w:rPr>
                <w:rFonts w:ascii="Garamond" w:eastAsia="宋体" w:hAnsi="Garamond" w:hint="eastAsia"/>
              </w:rPr>
              <w:t>）残疾人服务；（</w:t>
            </w:r>
            <w:r>
              <w:rPr>
                <w:rFonts w:ascii="Garamond" w:eastAsia="宋体" w:hAnsi="Garamond" w:hint="eastAsia"/>
              </w:rPr>
              <w:t>6</w:t>
            </w:r>
            <w:r>
              <w:rPr>
                <w:rFonts w:ascii="Garamond" w:eastAsia="宋体" w:hAnsi="Garamond" w:hint="eastAsia"/>
              </w:rPr>
              <w:t>）儿童服务。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在社会保障</w:t>
            </w:r>
            <w:r>
              <w:rPr>
                <w:rFonts w:ascii="Garamond" w:eastAsia="宋体" w:hAnsi="Garamond" w:hint="eastAsia"/>
              </w:rPr>
              <w:t>、应急管理和基本公共服务等</w:t>
            </w:r>
            <w:r>
              <w:rPr>
                <w:rFonts w:ascii="Garamond" w:eastAsia="宋体" w:hAnsi="Garamond"/>
              </w:rPr>
              <w:t>领域的某一论题的现实情况有一定的了解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并有所思考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I1NTRlZGFhMWJmMGRhMjdmNmY2YmFiOGQ4YjI4NGE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E6AF18-03C7-4C43-AF14-E00B5DD1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ZJU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34</cp:revision>
  <dcterms:created xsi:type="dcterms:W3CDTF">2019-10-12T01:50:00Z</dcterms:created>
  <dcterms:modified xsi:type="dcterms:W3CDTF">2023-04-25T02:12:00Z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6344366145504467B3972605F69559A6_12</vt:lpwstr>
  </property>
</Properties>
</file>