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118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左红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副教授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  <w:noProof/>
              </w:rPr>
              <w:drawing>
                <wp:inline distT="0" distB="0" distL="0" distR="0">
                  <wp:extent cx="1207770" cy="1739900"/>
                  <wp:effectExtent l="0" t="0" r="0" b="0"/>
                  <wp:docPr id="1" name="图片 1" descr="D:\单人照片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单人照片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7770" cy="173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照片（如有）</w:t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女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风险管理与劳动保障研究所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zuohong@zju.edu.cn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person.zju.edu.cn/</w:t>
            </w:r>
            <w:proofErr w:type="spellStart"/>
            <w:r>
              <w:rPr>
                <w:rFonts w:ascii="Garamond" w:eastAsia="宋体" w:hAnsi="Garamond"/>
              </w:rPr>
              <w:t>zuohong</w:t>
            </w:r>
            <w:proofErr w:type="spellEnd"/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劳动经济学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  <w:r>
              <w:rPr>
                <w:rFonts w:ascii="Garamond" w:eastAsia="宋体" w:hAnsi="Garamond"/>
              </w:rPr>
              <w:t>劳动就业</w:t>
            </w:r>
            <w:r>
              <w:rPr>
                <w:rFonts w:ascii="Garamond" w:eastAsia="宋体" w:hAnsi="Garamond" w:hint="eastAsia"/>
              </w:rPr>
              <w:t>、</w:t>
            </w:r>
            <w:r>
              <w:rPr>
                <w:rFonts w:ascii="Garamond" w:eastAsia="宋体" w:hAnsi="Garamond"/>
              </w:rPr>
              <w:t>工资收入</w:t>
            </w:r>
            <w:r>
              <w:rPr>
                <w:rFonts w:ascii="Garamond" w:eastAsia="宋体" w:hAnsi="Garamond" w:hint="eastAsia"/>
              </w:rPr>
              <w:t>、</w:t>
            </w:r>
            <w:r>
              <w:rPr>
                <w:rFonts w:ascii="Garamond" w:eastAsia="宋体" w:hAnsi="Garamond"/>
              </w:rPr>
              <w:t>工作稳定性</w:t>
            </w:r>
            <w:r>
              <w:rPr>
                <w:rFonts w:ascii="Garamond" w:eastAsia="宋体" w:hAnsi="Garamond" w:hint="eastAsia"/>
              </w:rPr>
              <w:t>等相关选题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家庭经济学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  <w:r>
              <w:rPr>
                <w:rFonts w:ascii="Garamond" w:eastAsia="宋体" w:hAnsi="Garamond"/>
              </w:rPr>
              <w:t>婚姻家庭</w:t>
            </w:r>
            <w:r>
              <w:rPr>
                <w:rFonts w:ascii="Garamond" w:eastAsia="宋体" w:hAnsi="Garamond" w:hint="eastAsia"/>
              </w:rPr>
              <w:t>、</w:t>
            </w:r>
            <w:r>
              <w:rPr>
                <w:rFonts w:ascii="Garamond" w:eastAsia="宋体" w:hAnsi="Garamond"/>
              </w:rPr>
              <w:t>婚姻满意度</w:t>
            </w:r>
            <w:r>
              <w:rPr>
                <w:rFonts w:ascii="Garamond" w:eastAsia="宋体" w:hAnsi="Garamond" w:hint="eastAsia"/>
              </w:rPr>
              <w:t>、</w:t>
            </w:r>
            <w:r>
              <w:rPr>
                <w:rFonts w:ascii="Garamond" w:eastAsia="宋体" w:hAnsi="Garamond"/>
              </w:rPr>
              <w:t>人口政策对家庭的影响等</w:t>
            </w:r>
            <w:r>
              <w:rPr>
                <w:rFonts w:ascii="Garamond" w:eastAsia="宋体" w:hAnsi="Garamond" w:hint="eastAsia"/>
              </w:rPr>
              <w:t>相关选题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人力资本投资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  <w:r>
              <w:rPr>
                <w:rFonts w:ascii="Garamond" w:eastAsia="宋体" w:hAnsi="Garamond"/>
              </w:rPr>
              <w:t>主要着眼于早期人力资本投资对个体后期发展的</w:t>
            </w:r>
            <w:r>
              <w:rPr>
                <w:rFonts w:ascii="Garamond" w:eastAsia="宋体" w:hAnsi="Garamond" w:hint="eastAsia"/>
              </w:rPr>
              <w:t>影响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认真</w:t>
            </w:r>
            <w:r>
              <w:rPr>
                <w:rFonts w:ascii="Garamond" w:eastAsia="宋体" w:hAnsi="Garamond" w:hint="eastAsia"/>
              </w:rPr>
              <w:t>、</w:t>
            </w:r>
            <w:r>
              <w:rPr>
                <w:rFonts w:ascii="Garamond" w:eastAsia="宋体" w:hAnsi="Garamond"/>
              </w:rPr>
              <w:t>努力</w:t>
            </w:r>
            <w:r>
              <w:rPr>
                <w:rFonts w:ascii="Garamond" w:eastAsia="宋体" w:hAnsi="Garamond" w:hint="eastAsia"/>
              </w:rPr>
              <w:t>，</w:t>
            </w:r>
            <w:r>
              <w:rPr>
                <w:rFonts w:ascii="Garamond" w:eastAsia="宋体" w:hAnsi="Garamond"/>
              </w:rPr>
              <w:t>积极</w:t>
            </w:r>
            <w:r>
              <w:rPr>
                <w:rFonts w:ascii="Garamond" w:eastAsia="宋体" w:hAnsi="Garamond" w:hint="eastAsia"/>
              </w:rPr>
              <w:t>、</w:t>
            </w:r>
            <w:r>
              <w:rPr>
                <w:rFonts w:ascii="Garamond" w:eastAsia="宋体" w:hAnsi="Garamond"/>
              </w:rPr>
              <w:t>定期汇报论文进展</w:t>
            </w:r>
            <w:r>
              <w:rPr>
                <w:rFonts w:ascii="Garamond" w:eastAsia="宋体" w:hAnsi="Garamond" w:hint="eastAsia"/>
              </w:rPr>
              <w:t>。</w:t>
            </w: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  <w:bookmarkStart w:id="0" w:name="_GoBack"/>
      <w:bookmarkEnd w:id="0"/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4C720C9-4A34-4593-AAE7-41D46C219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51</Words>
  <Characters>296</Characters>
  <Application>Microsoft Office Word</Application>
  <DocSecurity>0</DocSecurity>
  <Lines>2</Lines>
  <Paragraphs>1</Paragraphs>
  <ScaleCrop>false</ScaleCrop>
  <Company>ZJU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30</cp:revision>
  <dcterms:created xsi:type="dcterms:W3CDTF">2019-10-12T01:50:00Z</dcterms:created>
  <dcterms:modified xsi:type="dcterms:W3CDTF">2023-04-10T07:19:00Z</dcterms:modified>
</cp:coreProperties>
</file>